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4351" w14:textId="5E7119F0" w:rsidR="000644C1" w:rsidRPr="008A0670" w:rsidRDefault="00DA0A8B" w:rsidP="000644C1">
      <w:pPr>
        <w:spacing w:line="360" w:lineRule="auto"/>
        <w:jc w:val="center"/>
        <w:rPr>
          <w:rFonts w:asciiTheme="minorHAnsi" w:eastAsia="Calibri" w:hAnsiTheme="minorHAnsi" w:cs="Times New Roman"/>
          <w:sz w:val="36"/>
          <w:szCs w:val="36"/>
        </w:rPr>
      </w:pPr>
      <w:r w:rsidRPr="008A0670">
        <w:rPr>
          <w:rFonts w:asciiTheme="minorHAnsi" w:eastAsia="Calibri" w:hAnsiTheme="minorHAnsi" w:cs="Times New Roman"/>
          <w:b/>
          <w:noProof/>
          <w:color w:val="0F4761" w:themeColor="accent1" w:themeShade="BF"/>
          <w:sz w:val="36"/>
          <w:szCs w:val="36"/>
        </w:rPr>
        <w:drawing>
          <wp:anchor distT="0" distB="0" distL="114300" distR="114300" simplePos="0" relativeHeight="251658240" behindDoc="1" locked="0" layoutInCell="1" allowOverlap="1" wp14:anchorId="69742F61" wp14:editId="607847AA">
            <wp:simplePos x="0" y="0"/>
            <wp:positionH relativeFrom="column">
              <wp:posOffset>-38100</wp:posOffset>
            </wp:positionH>
            <wp:positionV relativeFrom="paragraph">
              <wp:posOffset>257175</wp:posOffset>
            </wp:positionV>
            <wp:extent cx="2122170" cy="2651760"/>
            <wp:effectExtent l="0" t="0" r="0" b="0"/>
            <wp:wrapThrough wrapText="bothSides">
              <wp:wrapPolygon edited="0">
                <wp:start x="9889" y="1862"/>
                <wp:lineTo x="7756" y="2328"/>
                <wp:lineTo x="2908" y="4034"/>
                <wp:lineTo x="2908" y="4655"/>
                <wp:lineTo x="776" y="6983"/>
                <wp:lineTo x="0" y="9310"/>
                <wp:lineTo x="0" y="12259"/>
                <wp:lineTo x="969" y="14586"/>
                <wp:lineTo x="3102" y="17069"/>
                <wp:lineTo x="3296" y="17534"/>
                <wp:lineTo x="8338" y="19241"/>
                <wp:lineTo x="9889" y="19552"/>
                <wp:lineTo x="11440" y="19552"/>
                <wp:lineTo x="12991" y="19241"/>
                <wp:lineTo x="18032" y="17534"/>
                <wp:lineTo x="18226" y="17069"/>
                <wp:lineTo x="20359" y="14586"/>
                <wp:lineTo x="21329" y="12259"/>
                <wp:lineTo x="21329" y="9776"/>
                <wp:lineTo x="21135" y="8379"/>
                <wp:lineTo x="20553" y="7138"/>
                <wp:lineTo x="19002" y="5276"/>
                <wp:lineTo x="18614" y="4034"/>
                <wp:lineTo x="13573" y="2328"/>
                <wp:lineTo x="11440" y="1862"/>
                <wp:lineTo x="9889" y="1862"/>
              </wp:wrapPolygon>
            </wp:wrapThrough>
            <wp:docPr id="1086714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170" cy="2651760"/>
                    </a:xfrm>
                    <a:prstGeom prst="rect">
                      <a:avLst/>
                    </a:prstGeom>
                    <a:noFill/>
                  </pic:spPr>
                </pic:pic>
              </a:graphicData>
            </a:graphic>
          </wp:anchor>
        </w:drawing>
      </w:r>
      <w:r w:rsidR="000644C1" w:rsidRPr="008A0670">
        <w:rPr>
          <w:rFonts w:asciiTheme="minorHAnsi" w:eastAsia="Calibri" w:hAnsiTheme="minorHAnsi" w:cs="Times New Roman"/>
          <w:b/>
          <w:color w:val="0F4761" w:themeColor="accent1" w:themeShade="BF"/>
          <w:sz w:val="36"/>
          <w:szCs w:val="36"/>
        </w:rPr>
        <w:t xml:space="preserve">Some Practical Tips for Using </w:t>
      </w:r>
      <w:r w:rsidR="008A0670" w:rsidRPr="008A0670">
        <w:rPr>
          <w:rFonts w:asciiTheme="minorHAnsi" w:eastAsia="Calibri" w:hAnsiTheme="minorHAnsi" w:cs="Times New Roman"/>
          <w:b/>
          <w:color w:val="0F4761" w:themeColor="accent1" w:themeShade="BF"/>
          <w:sz w:val="36"/>
          <w:szCs w:val="36"/>
        </w:rPr>
        <w:t>Everyone’s In</w:t>
      </w:r>
    </w:p>
    <w:p w14:paraId="6CEB1C1A" w14:textId="77777777" w:rsidR="000644C1" w:rsidRPr="008A0670" w:rsidRDefault="000644C1" w:rsidP="000644C1">
      <w:pPr>
        <w:spacing w:line="360" w:lineRule="auto"/>
        <w:rPr>
          <w:rFonts w:asciiTheme="minorHAnsi" w:eastAsia="Calibri" w:hAnsiTheme="minorHAnsi" w:cs="Times New Roman"/>
          <w:sz w:val="24"/>
          <w:szCs w:val="24"/>
        </w:rPr>
      </w:pPr>
    </w:p>
    <w:p w14:paraId="599B45AD" w14:textId="1C6AA03D" w:rsidR="00DA0A8B" w:rsidRPr="008A0670" w:rsidRDefault="000644C1" w:rsidP="000644C1">
      <w:pPr>
        <w:spacing w:line="360" w:lineRule="auto"/>
        <w:rPr>
          <w:rFonts w:asciiTheme="minorHAnsi" w:eastAsia="Calibri" w:hAnsiTheme="minorHAnsi" w:cs="Times New Roman"/>
          <w:sz w:val="24"/>
          <w:szCs w:val="24"/>
        </w:rPr>
      </w:pPr>
      <w:r w:rsidRPr="008A0670">
        <w:rPr>
          <w:rFonts w:asciiTheme="minorHAnsi" w:eastAsia="Calibri" w:hAnsiTheme="minorHAnsi" w:cs="Times New Roman"/>
          <w:sz w:val="24"/>
          <w:szCs w:val="24"/>
        </w:rPr>
        <w:t xml:space="preserve">We designed </w:t>
      </w:r>
      <w:r w:rsidR="008A0670" w:rsidRPr="008A0670">
        <w:rPr>
          <w:rFonts w:asciiTheme="minorHAnsi" w:eastAsia="Calibri" w:hAnsiTheme="minorHAnsi" w:cs="Times New Roman"/>
          <w:sz w:val="24"/>
          <w:szCs w:val="24"/>
        </w:rPr>
        <w:t xml:space="preserve">Everyone’s In </w:t>
      </w:r>
      <w:r w:rsidRPr="008A0670">
        <w:rPr>
          <w:rFonts w:asciiTheme="minorHAnsi" w:eastAsia="Calibri" w:hAnsiTheme="minorHAnsi" w:cs="Times New Roman"/>
          <w:sz w:val="24"/>
          <w:szCs w:val="24"/>
        </w:rPr>
        <w:t xml:space="preserve">so that it could be used by NIF conveners and moderators nationwide, including those without technical support or technical training. For this reason, we opted for a process that could be </w:t>
      </w:r>
      <w:r w:rsidR="00DA0A8B" w:rsidRPr="008A0670">
        <w:rPr>
          <w:rFonts w:asciiTheme="minorHAnsi" w:eastAsia="Calibri" w:hAnsiTheme="minorHAnsi" w:cs="Times New Roman"/>
          <w:sz w:val="24"/>
          <w:szCs w:val="24"/>
        </w:rPr>
        <w:t xml:space="preserve">operated completely within </w:t>
      </w:r>
      <w:r w:rsidRPr="008A0670">
        <w:rPr>
          <w:rFonts w:asciiTheme="minorHAnsi" w:eastAsia="Calibri" w:hAnsiTheme="minorHAnsi" w:cs="Times New Roman"/>
          <w:sz w:val="24"/>
          <w:szCs w:val="24"/>
        </w:rPr>
        <w:t xml:space="preserve">Zoom since that </w:t>
      </w:r>
      <w:r w:rsidR="00DA0A8B" w:rsidRPr="008A0670">
        <w:rPr>
          <w:rFonts w:asciiTheme="minorHAnsi" w:eastAsia="Calibri" w:hAnsiTheme="minorHAnsi" w:cs="Times New Roman"/>
          <w:sz w:val="24"/>
          <w:szCs w:val="24"/>
        </w:rPr>
        <w:t xml:space="preserve">this </w:t>
      </w:r>
      <w:r w:rsidRPr="008A0670">
        <w:rPr>
          <w:rFonts w:asciiTheme="minorHAnsi" w:eastAsia="Calibri" w:hAnsiTheme="minorHAnsi" w:cs="Times New Roman"/>
          <w:sz w:val="24"/>
          <w:szCs w:val="24"/>
        </w:rPr>
        <w:t xml:space="preserve">platform </w:t>
      </w:r>
      <w:r w:rsidR="00DA0A8B" w:rsidRPr="008A0670">
        <w:rPr>
          <w:rFonts w:asciiTheme="minorHAnsi" w:eastAsia="Calibri" w:hAnsiTheme="minorHAnsi" w:cs="Times New Roman"/>
          <w:sz w:val="24"/>
          <w:szCs w:val="24"/>
        </w:rPr>
        <w:t xml:space="preserve">is already </w:t>
      </w:r>
      <w:r w:rsidRPr="008A0670">
        <w:rPr>
          <w:rFonts w:asciiTheme="minorHAnsi" w:eastAsia="Calibri" w:hAnsiTheme="minorHAnsi" w:cs="Times New Roman"/>
          <w:sz w:val="24"/>
          <w:szCs w:val="24"/>
        </w:rPr>
        <w:t xml:space="preserve">familiar to most people. The materials could be adapted </w:t>
      </w:r>
      <w:r w:rsidR="00DA0A8B" w:rsidRPr="008A0670">
        <w:rPr>
          <w:rFonts w:asciiTheme="minorHAnsi" w:eastAsia="Calibri" w:hAnsiTheme="minorHAnsi" w:cs="Times New Roman"/>
          <w:sz w:val="24"/>
          <w:szCs w:val="24"/>
        </w:rPr>
        <w:t xml:space="preserve">for other </w:t>
      </w:r>
      <w:r w:rsidRPr="008A0670">
        <w:rPr>
          <w:rFonts w:asciiTheme="minorHAnsi" w:eastAsia="Calibri" w:hAnsiTheme="minorHAnsi" w:cs="Times New Roman"/>
          <w:sz w:val="24"/>
          <w:szCs w:val="24"/>
        </w:rPr>
        <w:t xml:space="preserve">online meeting platforms such as Google Meet, but the </w:t>
      </w:r>
      <w:r w:rsidR="00DA0A8B" w:rsidRPr="008A0670">
        <w:rPr>
          <w:rFonts w:asciiTheme="minorHAnsi" w:eastAsia="Calibri" w:hAnsiTheme="minorHAnsi" w:cs="Times New Roman"/>
          <w:sz w:val="24"/>
          <w:szCs w:val="24"/>
        </w:rPr>
        <w:t xml:space="preserve">advice here </w:t>
      </w:r>
      <w:r w:rsidRPr="008A0670">
        <w:rPr>
          <w:rFonts w:asciiTheme="minorHAnsi" w:eastAsia="Calibri" w:hAnsiTheme="minorHAnsi" w:cs="Times New Roman"/>
          <w:sz w:val="24"/>
          <w:szCs w:val="24"/>
        </w:rPr>
        <w:t>assumes moderators will be using Zoom.</w:t>
      </w:r>
    </w:p>
    <w:p w14:paraId="299E6979" w14:textId="4BF2373A" w:rsidR="000644C1" w:rsidRPr="008A0670" w:rsidRDefault="000644C1" w:rsidP="000644C1">
      <w:pPr>
        <w:spacing w:line="360" w:lineRule="auto"/>
        <w:rPr>
          <w:rFonts w:asciiTheme="minorHAnsi" w:eastAsia="Calibri" w:hAnsiTheme="minorHAnsi" w:cs="Times New Roman"/>
          <w:sz w:val="24"/>
          <w:szCs w:val="24"/>
        </w:rPr>
      </w:pPr>
      <w:r w:rsidRPr="008A0670">
        <w:rPr>
          <w:rFonts w:asciiTheme="minorHAnsi" w:eastAsia="Calibri" w:hAnsiTheme="minorHAnsi" w:cs="Times New Roman"/>
          <w:sz w:val="24"/>
          <w:szCs w:val="24"/>
        </w:rPr>
        <w:t xml:space="preserve">Here are some </w:t>
      </w:r>
      <w:r w:rsidR="00DA0A8B" w:rsidRPr="008A0670">
        <w:rPr>
          <w:rFonts w:asciiTheme="minorHAnsi" w:eastAsia="Calibri" w:hAnsiTheme="minorHAnsi" w:cs="Times New Roman"/>
          <w:sz w:val="24"/>
          <w:szCs w:val="24"/>
        </w:rPr>
        <w:t xml:space="preserve">basic </w:t>
      </w:r>
      <w:r w:rsidRPr="008A0670">
        <w:rPr>
          <w:rFonts w:asciiTheme="minorHAnsi" w:eastAsia="Calibri" w:hAnsiTheme="minorHAnsi" w:cs="Times New Roman"/>
          <w:sz w:val="24"/>
          <w:szCs w:val="24"/>
        </w:rPr>
        <w:t>requirements</w:t>
      </w:r>
      <w:r w:rsidR="00DA0A8B" w:rsidRPr="008A0670">
        <w:rPr>
          <w:rFonts w:asciiTheme="minorHAnsi" w:eastAsia="Calibri" w:hAnsiTheme="minorHAnsi" w:cs="Times New Roman"/>
          <w:sz w:val="24"/>
          <w:szCs w:val="24"/>
        </w:rPr>
        <w:t xml:space="preserve"> and suggestions</w:t>
      </w:r>
      <w:r w:rsidRPr="008A0670">
        <w:rPr>
          <w:rFonts w:asciiTheme="minorHAnsi" w:eastAsia="Calibri" w:hAnsiTheme="minorHAnsi" w:cs="Times New Roman"/>
          <w:sz w:val="24"/>
          <w:szCs w:val="24"/>
        </w:rPr>
        <w:t xml:space="preserve">: </w:t>
      </w:r>
    </w:p>
    <w:p w14:paraId="3D4101ED" w14:textId="68D3A3EF" w:rsidR="000644C1" w:rsidRPr="008A0670" w:rsidRDefault="000644C1" w:rsidP="00DA0A8B">
      <w:pPr>
        <w:pStyle w:val="ListParagraph"/>
        <w:numPr>
          <w:ilvl w:val="0"/>
          <w:numId w:val="3"/>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sz w:val="24"/>
          <w:szCs w:val="24"/>
        </w:rPr>
        <w:t>Basic familiarity with Zoom</w:t>
      </w:r>
      <w:r w:rsidRPr="008A0670">
        <w:rPr>
          <w:rFonts w:asciiTheme="minorHAnsi" w:eastAsia="Calibri" w:hAnsiTheme="minorHAnsi" w:cs="Times New Roman"/>
          <w:sz w:val="24"/>
          <w:szCs w:val="24"/>
        </w:rPr>
        <w:t>.  To moderate a</w:t>
      </w:r>
      <w:r w:rsidR="008A0670" w:rsidRPr="008A0670">
        <w:rPr>
          <w:rFonts w:asciiTheme="minorHAnsi" w:eastAsia="Calibri" w:hAnsiTheme="minorHAnsi" w:cs="Times New Roman"/>
          <w:sz w:val="24"/>
          <w:szCs w:val="24"/>
        </w:rPr>
        <w:t xml:space="preserve">n Everyone’s In </w:t>
      </w:r>
      <w:r w:rsidRPr="008A0670">
        <w:rPr>
          <w:rFonts w:asciiTheme="minorHAnsi" w:eastAsia="Calibri" w:hAnsiTheme="minorHAnsi" w:cs="Times New Roman"/>
          <w:sz w:val="24"/>
          <w:szCs w:val="24"/>
        </w:rPr>
        <w:t>forum, moderator</w:t>
      </w:r>
      <w:r w:rsidR="00DA0A8B" w:rsidRPr="008A0670">
        <w:rPr>
          <w:rFonts w:asciiTheme="minorHAnsi" w:eastAsia="Calibri" w:hAnsiTheme="minorHAnsi" w:cs="Times New Roman"/>
          <w:sz w:val="24"/>
          <w:szCs w:val="24"/>
        </w:rPr>
        <w:t>s</w:t>
      </w:r>
      <w:r w:rsidRPr="008A0670">
        <w:rPr>
          <w:rFonts w:asciiTheme="minorHAnsi" w:eastAsia="Calibri" w:hAnsiTheme="minorHAnsi" w:cs="Times New Roman"/>
          <w:sz w:val="24"/>
          <w:szCs w:val="24"/>
        </w:rPr>
        <w:t xml:space="preserve"> must have access to Zoom and be comfortable operating </w:t>
      </w:r>
      <w:proofErr w:type="gramStart"/>
      <w:r w:rsidRPr="008A0670">
        <w:rPr>
          <w:rFonts w:asciiTheme="minorHAnsi" w:eastAsia="Calibri" w:hAnsiTheme="minorHAnsi" w:cs="Times New Roman"/>
          <w:sz w:val="24"/>
          <w:szCs w:val="24"/>
        </w:rPr>
        <w:t>it..</w:t>
      </w:r>
      <w:proofErr w:type="gramEnd"/>
      <w:r w:rsidRPr="008A0670">
        <w:rPr>
          <w:rFonts w:asciiTheme="minorHAnsi" w:eastAsia="Calibri" w:hAnsiTheme="minorHAnsi" w:cs="Times New Roman"/>
          <w:sz w:val="24"/>
          <w:szCs w:val="24"/>
        </w:rPr>
        <w:t xml:space="preserve">  </w:t>
      </w:r>
    </w:p>
    <w:p w14:paraId="7486830F" w14:textId="1F9945A3" w:rsidR="00243667" w:rsidRPr="008A0670" w:rsidRDefault="000644C1" w:rsidP="00DA0A8B">
      <w:pPr>
        <w:pStyle w:val="ListParagraph"/>
        <w:numPr>
          <w:ilvl w:val="0"/>
          <w:numId w:val="3"/>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sz w:val="24"/>
          <w:szCs w:val="24"/>
        </w:rPr>
        <w:t>Sharing screens and operating a slide show</w:t>
      </w:r>
      <w:r w:rsidRPr="008A0670">
        <w:rPr>
          <w:rFonts w:asciiTheme="minorHAnsi" w:eastAsia="Calibri" w:hAnsiTheme="minorHAnsi" w:cs="Times New Roman"/>
          <w:sz w:val="24"/>
          <w:szCs w:val="24"/>
        </w:rPr>
        <w:t xml:space="preserve">. </w:t>
      </w:r>
      <w:r w:rsidR="00DA0A8B" w:rsidRPr="008A0670">
        <w:rPr>
          <w:rFonts w:asciiTheme="minorHAnsi" w:eastAsia="Calibri" w:hAnsiTheme="minorHAnsi" w:cs="Times New Roman"/>
          <w:sz w:val="24"/>
          <w:szCs w:val="24"/>
        </w:rPr>
        <w:t>M</w:t>
      </w:r>
      <w:r w:rsidRPr="008A0670">
        <w:rPr>
          <w:rFonts w:asciiTheme="minorHAnsi" w:eastAsia="Calibri" w:hAnsiTheme="minorHAnsi" w:cs="Times New Roman"/>
          <w:sz w:val="24"/>
          <w:szCs w:val="24"/>
        </w:rPr>
        <w:t>oderator</w:t>
      </w:r>
      <w:r w:rsidR="00DA0A8B" w:rsidRPr="008A0670">
        <w:rPr>
          <w:rFonts w:asciiTheme="minorHAnsi" w:eastAsia="Calibri" w:hAnsiTheme="minorHAnsi" w:cs="Times New Roman"/>
          <w:sz w:val="24"/>
          <w:szCs w:val="24"/>
        </w:rPr>
        <w:t>s</w:t>
      </w:r>
      <w:r w:rsidRPr="008A0670">
        <w:rPr>
          <w:rFonts w:asciiTheme="minorHAnsi" w:eastAsia="Calibri" w:hAnsiTheme="minorHAnsi" w:cs="Times New Roman"/>
          <w:sz w:val="24"/>
          <w:szCs w:val="24"/>
        </w:rPr>
        <w:t xml:space="preserve"> also ha</w:t>
      </w:r>
      <w:r w:rsidR="00DA0A8B" w:rsidRPr="008A0670">
        <w:rPr>
          <w:rFonts w:asciiTheme="minorHAnsi" w:eastAsia="Calibri" w:hAnsiTheme="minorHAnsi" w:cs="Times New Roman"/>
          <w:sz w:val="24"/>
          <w:szCs w:val="24"/>
        </w:rPr>
        <w:t xml:space="preserve">ve </w:t>
      </w:r>
      <w:r w:rsidRPr="008A0670">
        <w:rPr>
          <w:rFonts w:asciiTheme="minorHAnsi" w:eastAsia="Calibri" w:hAnsiTheme="minorHAnsi" w:cs="Times New Roman"/>
          <w:sz w:val="24"/>
          <w:szCs w:val="24"/>
        </w:rPr>
        <w:t xml:space="preserve">to be able to download a </w:t>
      </w:r>
      <w:r w:rsidRPr="008A0670">
        <w:rPr>
          <w:rFonts w:asciiTheme="minorHAnsi" w:eastAsia="Calibri" w:hAnsiTheme="minorHAnsi" w:cs="Times New Roman"/>
          <w:iCs/>
          <w:sz w:val="24"/>
          <w:szCs w:val="24"/>
        </w:rPr>
        <w:t>PowerPoint</w:t>
      </w:r>
      <w:r w:rsidRPr="008A0670">
        <w:rPr>
          <w:rFonts w:asciiTheme="minorHAnsi" w:eastAsia="Calibri" w:hAnsiTheme="minorHAnsi" w:cs="Times New Roman"/>
          <w:sz w:val="24"/>
          <w:szCs w:val="24"/>
        </w:rPr>
        <w:t xml:space="preserve"> slide show and display it in a Zoom session</w:t>
      </w:r>
      <w:r w:rsidR="00DA0A8B" w:rsidRPr="008A0670">
        <w:rPr>
          <w:rFonts w:asciiTheme="minorHAnsi" w:eastAsia="Calibri" w:hAnsiTheme="minorHAnsi" w:cs="Times New Roman"/>
          <w:sz w:val="24"/>
          <w:szCs w:val="24"/>
        </w:rPr>
        <w:t xml:space="preserve"> using the </w:t>
      </w:r>
      <w:r w:rsidRPr="008A0670">
        <w:rPr>
          <w:rFonts w:asciiTheme="minorHAnsi" w:eastAsia="Calibri" w:hAnsiTheme="minorHAnsi" w:cs="Times New Roman"/>
          <w:sz w:val="24"/>
          <w:szCs w:val="24"/>
        </w:rPr>
        <w:t>“screen sharing” mode. There are a number of helpful YouTube videos that give clear instructions on how to do this.</w:t>
      </w:r>
    </w:p>
    <w:p w14:paraId="13BD5131" w14:textId="7AAAA34D" w:rsidR="00243667" w:rsidRPr="008A0670" w:rsidRDefault="00243667"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sz w:val="24"/>
          <w:szCs w:val="24"/>
        </w:rPr>
        <w:t xml:space="preserve">Professional </w:t>
      </w:r>
      <w:r w:rsidR="000644C1" w:rsidRPr="008A0670">
        <w:rPr>
          <w:rFonts w:asciiTheme="minorHAnsi" w:eastAsia="Calibri" w:hAnsiTheme="minorHAnsi" w:cs="Times New Roman"/>
          <w:b/>
          <w:sz w:val="24"/>
          <w:szCs w:val="24"/>
        </w:rPr>
        <w:t xml:space="preserve">Zoom </w:t>
      </w:r>
      <w:r w:rsidRPr="008A0670">
        <w:rPr>
          <w:rFonts w:asciiTheme="minorHAnsi" w:eastAsia="Calibri" w:hAnsiTheme="minorHAnsi" w:cs="Times New Roman"/>
          <w:b/>
          <w:sz w:val="24"/>
          <w:szCs w:val="24"/>
        </w:rPr>
        <w:t xml:space="preserve">account. </w:t>
      </w:r>
      <w:r w:rsidRPr="008A0670">
        <w:rPr>
          <w:rFonts w:asciiTheme="minorHAnsi" w:eastAsia="Calibri" w:hAnsiTheme="minorHAnsi" w:cs="Times New Roman"/>
          <w:sz w:val="24"/>
          <w:szCs w:val="24"/>
        </w:rPr>
        <w:t xml:space="preserve">Unfortunately, the </w:t>
      </w:r>
      <w:r w:rsidR="000644C1" w:rsidRPr="008A0670">
        <w:rPr>
          <w:rFonts w:asciiTheme="minorHAnsi" w:eastAsia="Calibri" w:hAnsiTheme="minorHAnsi" w:cs="Times New Roman"/>
          <w:sz w:val="24"/>
          <w:szCs w:val="24"/>
        </w:rPr>
        <w:t>basic “free” version of Zoom, with its 40-minute time limit, isn’t useful</w:t>
      </w:r>
      <w:r w:rsidR="00DA0A8B" w:rsidRPr="008A0670">
        <w:rPr>
          <w:rFonts w:asciiTheme="minorHAnsi" w:eastAsia="Calibri" w:hAnsiTheme="minorHAnsi" w:cs="Times New Roman"/>
          <w:sz w:val="24"/>
          <w:szCs w:val="24"/>
        </w:rPr>
        <w:t xml:space="preserve"> for forums, whether they rely on the </w:t>
      </w:r>
      <w:r w:rsidR="008A0670" w:rsidRPr="008A0670">
        <w:rPr>
          <w:rFonts w:asciiTheme="minorHAnsi" w:eastAsia="Calibri" w:hAnsiTheme="minorHAnsi" w:cs="Times New Roman"/>
          <w:sz w:val="24"/>
          <w:szCs w:val="24"/>
        </w:rPr>
        <w:t xml:space="preserve">Everyone’s In </w:t>
      </w:r>
      <w:r w:rsidR="00DA0A8B" w:rsidRPr="008A0670">
        <w:rPr>
          <w:rFonts w:asciiTheme="minorHAnsi" w:eastAsia="Calibri" w:hAnsiTheme="minorHAnsi" w:cs="Times New Roman"/>
          <w:sz w:val="24"/>
          <w:szCs w:val="24"/>
        </w:rPr>
        <w:t xml:space="preserve">materials or  not. </w:t>
      </w:r>
      <w:r w:rsidRPr="008A0670">
        <w:rPr>
          <w:rFonts w:asciiTheme="minorHAnsi" w:eastAsia="Calibri" w:hAnsiTheme="minorHAnsi" w:cs="Times New Roman"/>
          <w:sz w:val="24"/>
          <w:szCs w:val="24"/>
        </w:rPr>
        <w:t>However, a</w:t>
      </w:r>
      <w:r w:rsidR="000644C1" w:rsidRPr="008A0670">
        <w:rPr>
          <w:rFonts w:asciiTheme="minorHAnsi" w:eastAsia="Calibri" w:hAnsiTheme="minorHAnsi" w:cs="Times New Roman"/>
          <w:sz w:val="24"/>
          <w:szCs w:val="24"/>
        </w:rPr>
        <w:t>ll the higher-level versions</w:t>
      </w:r>
      <w:r w:rsidRPr="008A0670">
        <w:rPr>
          <w:rFonts w:asciiTheme="minorHAnsi" w:eastAsia="Calibri" w:hAnsiTheme="minorHAnsi" w:cs="Times New Roman"/>
          <w:sz w:val="24"/>
          <w:szCs w:val="24"/>
        </w:rPr>
        <w:t xml:space="preserve"> of Zoom</w:t>
      </w:r>
      <w:r w:rsidR="00DA0A8B" w:rsidRPr="008A0670">
        <w:rPr>
          <w:rFonts w:asciiTheme="minorHAnsi" w:eastAsia="Calibri" w:hAnsiTheme="minorHAnsi" w:cs="Times New Roman"/>
          <w:sz w:val="24"/>
          <w:szCs w:val="24"/>
        </w:rPr>
        <w:t xml:space="preserve"> allow sufficient time for forums and include the polling feature. </w:t>
      </w:r>
      <w:r w:rsidRPr="008A0670">
        <w:rPr>
          <w:rFonts w:asciiTheme="minorHAnsi" w:eastAsia="Calibri" w:hAnsiTheme="minorHAnsi" w:cs="Times New Roman"/>
          <w:sz w:val="24"/>
          <w:szCs w:val="24"/>
        </w:rPr>
        <w:t xml:space="preserve">The pilot study used </w:t>
      </w:r>
      <w:r w:rsidR="000644C1" w:rsidRPr="008A0670">
        <w:rPr>
          <w:rFonts w:asciiTheme="minorHAnsi" w:eastAsia="Calibri" w:hAnsiTheme="minorHAnsi" w:cs="Times New Roman"/>
          <w:sz w:val="24"/>
          <w:szCs w:val="24"/>
        </w:rPr>
        <w:t xml:space="preserve">Zoom Pro (currently priced at about $150 per year). Many people have access to institutional Zoom programs through employers, which will </w:t>
      </w:r>
      <w:r w:rsidR="00DA0A8B" w:rsidRPr="008A0670">
        <w:rPr>
          <w:rFonts w:asciiTheme="minorHAnsi" w:eastAsia="Calibri" w:hAnsiTheme="minorHAnsi" w:cs="Times New Roman"/>
          <w:sz w:val="24"/>
          <w:szCs w:val="24"/>
        </w:rPr>
        <w:t xml:space="preserve">also </w:t>
      </w:r>
      <w:r w:rsidR="000644C1" w:rsidRPr="008A0670">
        <w:rPr>
          <w:rFonts w:asciiTheme="minorHAnsi" w:eastAsia="Calibri" w:hAnsiTheme="minorHAnsi" w:cs="Times New Roman"/>
          <w:sz w:val="24"/>
          <w:szCs w:val="24"/>
        </w:rPr>
        <w:t>have the polling facility.</w:t>
      </w:r>
    </w:p>
    <w:p w14:paraId="4B57A44C" w14:textId="5903324C" w:rsidR="000644C1" w:rsidRPr="008A0670" w:rsidRDefault="00243667"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sz w:val="24"/>
          <w:szCs w:val="24"/>
        </w:rPr>
        <w:t xml:space="preserve">Activation of </w:t>
      </w:r>
      <w:r w:rsidR="00DA0A8B" w:rsidRPr="008A0670">
        <w:rPr>
          <w:rFonts w:asciiTheme="minorHAnsi" w:eastAsia="Calibri" w:hAnsiTheme="minorHAnsi" w:cs="Times New Roman"/>
          <w:b/>
          <w:sz w:val="24"/>
          <w:szCs w:val="24"/>
        </w:rPr>
        <w:t xml:space="preserve">the </w:t>
      </w:r>
      <w:r w:rsidRPr="008A0670">
        <w:rPr>
          <w:rFonts w:asciiTheme="minorHAnsi" w:eastAsia="Calibri" w:hAnsiTheme="minorHAnsi" w:cs="Times New Roman"/>
          <w:b/>
          <w:sz w:val="24"/>
          <w:szCs w:val="24"/>
        </w:rPr>
        <w:t>Zoom poll</w:t>
      </w:r>
      <w:r w:rsidR="00DA0A8B" w:rsidRPr="008A0670">
        <w:rPr>
          <w:rFonts w:asciiTheme="minorHAnsi" w:eastAsia="Calibri" w:hAnsiTheme="minorHAnsi" w:cs="Times New Roman"/>
          <w:b/>
          <w:sz w:val="24"/>
          <w:szCs w:val="24"/>
        </w:rPr>
        <w:t>s</w:t>
      </w:r>
      <w:r w:rsidRPr="008A0670">
        <w:rPr>
          <w:rFonts w:asciiTheme="minorHAnsi" w:eastAsia="Calibri" w:hAnsiTheme="minorHAnsi" w:cs="Times New Roman"/>
          <w:b/>
          <w:sz w:val="24"/>
          <w:szCs w:val="24"/>
        </w:rPr>
        <w:t>.</w:t>
      </w:r>
      <w:r w:rsidR="000644C1" w:rsidRPr="008A0670">
        <w:rPr>
          <w:rFonts w:asciiTheme="minorHAnsi" w:eastAsia="Calibri" w:hAnsiTheme="minorHAnsi" w:cs="Times New Roman"/>
          <w:sz w:val="24"/>
          <w:szCs w:val="24"/>
        </w:rPr>
        <w:t xml:space="preserve"> </w:t>
      </w:r>
      <w:r w:rsidR="00DA0A8B" w:rsidRPr="008A0670">
        <w:rPr>
          <w:rFonts w:asciiTheme="minorHAnsi" w:eastAsia="Calibri" w:hAnsiTheme="minorHAnsi" w:cs="Times New Roman"/>
          <w:sz w:val="24"/>
          <w:szCs w:val="24"/>
        </w:rPr>
        <w:t xml:space="preserve">The </w:t>
      </w:r>
      <w:r w:rsidR="000644C1" w:rsidRPr="008A0670">
        <w:rPr>
          <w:rFonts w:asciiTheme="minorHAnsi" w:eastAsia="Calibri" w:hAnsiTheme="minorHAnsi" w:cs="Times New Roman"/>
          <w:sz w:val="24"/>
          <w:szCs w:val="24"/>
        </w:rPr>
        <w:t>poll feature is a part of the upper-</w:t>
      </w:r>
      <w:r w:rsidRPr="008A0670">
        <w:rPr>
          <w:rFonts w:asciiTheme="minorHAnsi" w:eastAsia="Calibri" w:hAnsiTheme="minorHAnsi" w:cs="Times New Roman"/>
          <w:sz w:val="24"/>
          <w:szCs w:val="24"/>
        </w:rPr>
        <w:t>tier</w:t>
      </w:r>
      <w:r w:rsidR="000644C1" w:rsidRPr="008A0670">
        <w:rPr>
          <w:rFonts w:asciiTheme="minorHAnsi" w:eastAsia="Calibri" w:hAnsiTheme="minorHAnsi" w:cs="Times New Roman"/>
          <w:sz w:val="24"/>
          <w:szCs w:val="24"/>
        </w:rPr>
        <w:t xml:space="preserve"> Zoom programs, </w:t>
      </w:r>
      <w:r w:rsidR="00DA0A8B" w:rsidRPr="008A0670">
        <w:rPr>
          <w:rFonts w:asciiTheme="minorHAnsi" w:eastAsia="Calibri" w:hAnsiTheme="minorHAnsi" w:cs="Times New Roman"/>
          <w:sz w:val="24"/>
          <w:szCs w:val="24"/>
        </w:rPr>
        <w:t xml:space="preserve">but </w:t>
      </w:r>
      <w:r w:rsidR="000644C1" w:rsidRPr="008A0670">
        <w:rPr>
          <w:rFonts w:asciiTheme="minorHAnsi" w:eastAsia="Calibri" w:hAnsiTheme="minorHAnsi" w:cs="Times New Roman"/>
          <w:sz w:val="24"/>
          <w:szCs w:val="24"/>
        </w:rPr>
        <w:t xml:space="preserve">the polling tab does not appear on the initial Zoom screen. Moderators will </w:t>
      </w:r>
      <w:r w:rsidRPr="008A0670">
        <w:rPr>
          <w:rFonts w:asciiTheme="minorHAnsi" w:eastAsia="Calibri" w:hAnsiTheme="minorHAnsi" w:cs="Times New Roman"/>
          <w:sz w:val="24"/>
          <w:szCs w:val="24"/>
        </w:rPr>
        <w:t xml:space="preserve">need to </w:t>
      </w:r>
      <w:r w:rsidR="000644C1" w:rsidRPr="008A0670">
        <w:rPr>
          <w:rFonts w:asciiTheme="minorHAnsi" w:eastAsia="Calibri" w:hAnsiTheme="minorHAnsi" w:cs="Times New Roman"/>
          <w:sz w:val="24"/>
          <w:szCs w:val="24"/>
        </w:rPr>
        <w:t>enable the Zoom poll feature on their individual computers</w:t>
      </w:r>
      <w:r w:rsidR="00DA0A8B" w:rsidRPr="008A0670">
        <w:rPr>
          <w:rFonts w:asciiTheme="minorHAnsi" w:eastAsia="Calibri" w:hAnsiTheme="minorHAnsi" w:cs="Times New Roman"/>
          <w:sz w:val="24"/>
          <w:szCs w:val="24"/>
        </w:rPr>
        <w:t xml:space="preserve"> in order to prepare and use the polling questions</w:t>
      </w:r>
      <w:r w:rsidR="000644C1" w:rsidRPr="008A0670">
        <w:rPr>
          <w:rFonts w:asciiTheme="minorHAnsi" w:eastAsia="Calibri" w:hAnsiTheme="minorHAnsi" w:cs="Times New Roman"/>
          <w:sz w:val="24"/>
          <w:szCs w:val="24"/>
        </w:rPr>
        <w:t xml:space="preserve">.  </w:t>
      </w:r>
    </w:p>
    <w:p w14:paraId="7C46CC93" w14:textId="1EC2A3CC" w:rsidR="000644C1" w:rsidRPr="008A0670" w:rsidRDefault="00243667"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bCs/>
          <w:iCs/>
          <w:sz w:val="24"/>
          <w:szCs w:val="24"/>
        </w:rPr>
        <w:t>Entry of polling questions</w:t>
      </w:r>
      <w:r w:rsidR="00DA0A8B" w:rsidRPr="008A0670">
        <w:rPr>
          <w:rFonts w:asciiTheme="minorHAnsi" w:eastAsia="Calibri" w:hAnsiTheme="minorHAnsi" w:cs="Times New Roman"/>
          <w:b/>
          <w:bCs/>
          <w:iCs/>
          <w:sz w:val="24"/>
          <w:szCs w:val="24"/>
        </w:rPr>
        <w:t xml:space="preserve">. </w:t>
      </w:r>
      <w:r w:rsidR="000644C1" w:rsidRPr="008A0670">
        <w:rPr>
          <w:rFonts w:asciiTheme="minorHAnsi" w:eastAsia="Calibri" w:hAnsiTheme="minorHAnsi" w:cs="Times New Roman"/>
          <w:sz w:val="24"/>
          <w:szCs w:val="24"/>
        </w:rPr>
        <w:t xml:space="preserve">It is not currently possible to “send” the poll questions from one user to another. The </w:t>
      </w:r>
      <w:r w:rsidRPr="008A0670">
        <w:rPr>
          <w:rFonts w:asciiTheme="minorHAnsi" w:eastAsia="Calibri" w:hAnsiTheme="minorHAnsi" w:cs="Times New Roman"/>
          <w:sz w:val="24"/>
          <w:szCs w:val="24"/>
        </w:rPr>
        <w:t xml:space="preserve">existing </w:t>
      </w:r>
      <w:r w:rsidR="000644C1" w:rsidRPr="008A0670">
        <w:rPr>
          <w:rFonts w:asciiTheme="minorHAnsi" w:eastAsia="Calibri" w:hAnsiTheme="minorHAnsi" w:cs="Times New Roman"/>
          <w:sz w:val="24"/>
          <w:szCs w:val="24"/>
        </w:rPr>
        <w:t xml:space="preserve">technology presents two options. One is that </w:t>
      </w:r>
      <w:r w:rsidR="000644C1" w:rsidRPr="008A0670">
        <w:rPr>
          <w:rFonts w:asciiTheme="minorHAnsi" w:eastAsia="Calibri" w:hAnsiTheme="minorHAnsi" w:cs="Times New Roman"/>
          <w:sz w:val="24"/>
          <w:szCs w:val="24"/>
        </w:rPr>
        <w:lastRenderedPageBreak/>
        <w:t>NIF</w:t>
      </w:r>
      <w:r w:rsidR="00DA0A8B" w:rsidRPr="008A0670">
        <w:rPr>
          <w:rFonts w:asciiTheme="minorHAnsi" w:eastAsia="Calibri" w:hAnsiTheme="minorHAnsi" w:cs="Times New Roman"/>
          <w:sz w:val="24"/>
          <w:szCs w:val="24"/>
        </w:rPr>
        <w:t>I</w:t>
      </w:r>
      <w:r w:rsidR="000644C1" w:rsidRPr="008A0670">
        <w:rPr>
          <w:rFonts w:asciiTheme="minorHAnsi" w:eastAsia="Calibri" w:hAnsiTheme="minorHAnsi" w:cs="Times New Roman"/>
          <w:sz w:val="24"/>
          <w:szCs w:val="24"/>
        </w:rPr>
        <w:t xml:space="preserve"> or another overarching convening organization </w:t>
      </w:r>
      <w:r w:rsidRPr="008A0670">
        <w:rPr>
          <w:rFonts w:asciiTheme="minorHAnsi" w:eastAsia="Calibri" w:hAnsiTheme="minorHAnsi" w:cs="Times New Roman"/>
          <w:sz w:val="24"/>
          <w:szCs w:val="24"/>
        </w:rPr>
        <w:t xml:space="preserve">enters the polling questions and </w:t>
      </w:r>
      <w:r w:rsidR="000644C1" w:rsidRPr="008A0670">
        <w:rPr>
          <w:rFonts w:asciiTheme="minorHAnsi" w:eastAsia="Calibri" w:hAnsiTheme="minorHAnsi" w:cs="Times New Roman"/>
          <w:sz w:val="24"/>
          <w:szCs w:val="24"/>
        </w:rPr>
        <w:t>supplies institutional level Zoom links to be used by individual conveners and moderators. This is similar to current arrangements for CGA forums</w:t>
      </w:r>
      <w:r w:rsidRPr="008A0670">
        <w:rPr>
          <w:rFonts w:asciiTheme="minorHAnsi" w:eastAsia="Calibri" w:hAnsiTheme="minorHAnsi" w:cs="Times New Roman"/>
          <w:sz w:val="24"/>
          <w:szCs w:val="24"/>
        </w:rPr>
        <w:t>. Local moderator can also paste the q</w:t>
      </w:r>
      <w:r w:rsidR="000644C1" w:rsidRPr="008A0670">
        <w:rPr>
          <w:rFonts w:asciiTheme="minorHAnsi" w:eastAsia="Calibri" w:hAnsiTheme="minorHAnsi" w:cs="Times New Roman"/>
          <w:sz w:val="24"/>
          <w:szCs w:val="24"/>
        </w:rPr>
        <w:t>uestion text into the polls or retype the poll</w:t>
      </w:r>
      <w:r w:rsidR="00DA0A8B" w:rsidRPr="008A0670">
        <w:rPr>
          <w:rFonts w:asciiTheme="minorHAnsi" w:eastAsia="Calibri" w:hAnsiTheme="minorHAnsi" w:cs="Times New Roman"/>
          <w:sz w:val="24"/>
          <w:szCs w:val="24"/>
        </w:rPr>
        <w:t>ing</w:t>
      </w:r>
      <w:r w:rsidR="000644C1" w:rsidRPr="008A0670">
        <w:rPr>
          <w:rFonts w:asciiTheme="minorHAnsi" w:eastAsia="Calibri" w:hAnsiTheme="minorHAnsi" w:cs="Times New Roman"/>
          <w:sz w:val="24"/>
          <w:szCs w:val="24"/>
        </w:rPr>
        <w:t xml:space="preserve"> questions. This isn’t difficult and can be done in less than ten minutes, but </w:t>
      </w:r>
      <w:r w:rsidR="00DA0A8B" w:rsidRPr="008A0670">
        <w:rPr>
          <w:rFonts w:asciiTheme="minorHAnsi" w:eastAsia="Calibri" w:hAnsiTheme="minorHAnsi" w:cs="Times New Roman"/>
          <w:sz w:val="24"/>
          <w:szCs w:val="24"/>
        </w:rPr>
        <w:t xml:space="preserve">conferring with </w:t>
      </w:r>
      <w:r w:rsidRPr="008A0670">
        <w:rPr>
          <w:rFonts w:asciiTheme="minorHAnsi" w:eastAsia="Calibri" w:hAnsiTheme="minorHAnsi" w:cs="Times New Roman"/>
          <w:sz w:val="24"/>
          <w:szCs w:val="24"/>
        </w:rPr>
        <w:t>someone who has used the polling feature</w:t>
      </w:r>
      <w:r w:rsidR="00DA0A8B" w:rsidRPr="008A0670">
        <w:rPr>
          <w:rFonts w:asciiTheme="minorHAnsi" w:eastAsia="Calibri" w:hAnsiTheme="minorHAnsi" w:cs="Times New Roman"/>
          <w:sz w:val="24"/>
          <w:szCs w:val="24"/>
        </w:rPr>
        <w:t xml:space="preserve"> may be helpful.</w:t>
      </w:r>
      <w:r w:rsidR="000644C1" w:rsidRPr="008A0670">
        <w:rPr>
          <w:rFonts w:asciiTheme="minorHAnsi" w:eastAsia="Calibri" w:hAnsiTheme="minorHAnsi" w:cs="Times New Roman"/>
          <w:sz w:val="24"/>
          <w:szCs w:val="24"/>
        </w:rPr>
        <w:t xml:space="preserve"> </w:t>
      </w:r>
    </w:p>
    <w:p w14:paraId="432322DB" w14:textId="32BD9AF5" w:rsidR="000644C1" w:rsidRPr="008A0670" w:rsidRDefault="00243667"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bCs/>
          <w:iCs/>
          <w:sz w:val="24"/>
          <w:szCs w:val="24"/>
        </w:rPr>
        <w:t>Two Moderators.</w:t>
      </w:r>
      <w:r w:rsidR="000644C1" w:rsidRPr="008A0670">
        <w:rPr>
          <w:rFonts w:asciiTheme="minorHAnsi" w:eastAsia="Calibri" w:hAnsiTheme="minorHAnsi" w:cs="Times New Roman"/>
          <w:sz w:val="24"/>
          <w:szCs w:val="24"/>
        </w:rPr>
        <w:t xml:space="preserve">  Running the Zoom polls is easy, as is advancing the PowerPoint to drive the discussion forward. Neither of these tasks is individually challenging</w:t>
      </w:r>
      <w:r w:rsidR="00692412" w:rsidRPr="008A0670">
        <w:rPr>
          <w:rFonts w:asciiTheme="minorHAnsi" w:eastAsia="Calibri" w:hAnsiTheme="minorHAnsi" w:cs="Times New Roman"/>
          <w:sz w:val="24"/>
          <w:szCs w:val="24"/>
        </w:rPr>
        <w:t xml:space="preserve">. However, </w:t>
      </w:r>
      <w:r w:rsidR="000644C1" w:rsidRPr="008A0670">
        <w:rPr>
          <w:rFonts w:asciiTheme="minorHAnsi" w:eastAsia="Calibri" w:hAnsiTheme="minorHAnsi" w:cs="Times New Roman"/>
          <w:sz w:val="24"/>
          <w:szCs w:val="24"/>
        </w:rPr>
        <w:t xml:space="preserve">running them simultaneously may be distracting for most moderators.  Realistically, we </w:t>
      </w:r>
      <w:r w:rsidRPr="008A0670">
        <w:rPr>
          <w:rFonts w:asciiTheme="minorHAnsi" w:eastAsia="Calibri" w:hAnsiTheme="minorHAnsi" w:cs="Times New Roman"/>
          <w:sz w:val="24"/>
          <w:szCs w:val="24"/>
        </w:rPr>
        <w:t>advise planning for two moderators</w:t>
      </w:r>
      <w:r w:rsidR="000644C1" w:rsidRPr="008A0670">
        <w:rPr>
          <w:rFonts w:asciiTheme="minorHAnsi" w:eastAsia="Calibri" w:hAnsiTheme="minorHAnsi" w:cs="Times New Roman"/>
          <w:sz w:val="24"/>
          <w:szCs w:val="24"/>
        </w:rPr>
        <w:t>—one who handles the slides and another to launch the polls and display the results. This solution also has the advantage of having two people listening to the deliberation and looking for opportunities to advance deliberative thinking.</w:t>
      </w:r>
    </w:p>
    <w:p w14:paraId="1ECF412F" w14:textId="2B96B387" w:rsidR="00677BD0" w:rsidRPr="008A0670" w:rsidRDefault="00677BD0"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bCs/>
          <w:iCs/>
          <w:sz w:val="24"/>
          <w:szCs w:val="24"/>
        </w:rPr>
        <w:t>Using the polling results as discussion starters.</w:t>
      </w:r>
      <w:r w:rsidRPr="008A0670">
        <w:rPr>
          <w:rFonts w:asciiTheme="minorHAnsi" w:eastAsia="Calibri" w:hAnsiTheme="minorHAnsi" w:cs="Times New Roman"/>
          <w:sz w:val="24"/>
          <w:szCs w:val="24"/>
        </w:rPr>
        <w:t xml:space="preserve"> In contrast to standard </w:t>
      </w:r>
      <w:r w:rsidR="00692412" w:rsidRPr="008A0670">
        <w:rPr>
          <w:rFonts w:asciiTheme="minorHAnsi" w:eastAsia="Calibri" w:hAnsiTheme="minorHAnsi" w:cs="Times New Roman"/>
          <w:sz w:val="24"/>
          <w:szCs w:val="24"/>
        </w:rPr>
        <w:t xml:space="preserve">polling which measures “public opinion,” </w:t>
      </w:r>
      <w:r w:rsidR="008A0670" w:rsidRPr="008A0670">
        <w:rPr>
          <w:rFonts w:asciiTheme="minorHAnsi" w:eastAsia="Calibri" w:hAnsiTheme="minorHAnsi" w:cs="Times New Roman"/>
          <w:sz w:val="24"/>
          <w:szCs w:val="24"/>
        </w:rPr>
        <w:t>Everyone’s In u</w:t>
      </w:r>
      <w:r w:rsidRPr="008A0670">
        <w:rPr>
          <w:rFonts w:asciiTheme="minorHAnsi" w:eastAsia="Calibri" w:hAnsiTheme="minorHAnsi" w:cs="Times New Roman"/>
          <w:sz w:val="24"/>
          <w:szCs w:val="24"/>
        </w:rPr>
        <w:t xml:space="preserve">ses polling to </w:t>
      </w:r>
      <w:r w:rsidR="00692412" w:rsidRPr="008A0670">
        <w:rPr>
          <w:rFonts w:asciiTheme="minorHAnsi" w:eastAsia="Calibri" w:hAnsiTheme="minorHAnsi" w:cs="Times New Roman"/>
          <w:sz w:val="24"/>
          <w:szCs w:val="24"/>
        </w:rPr>
        <w:t>spur forum deliberations. Polls are interspersed throughout the forums. A</w:t>
      </w:r>
      <w:r w:rsidRPr="008A0670">
        <w:rPr>
          <w:rFonts w:asciiTheme="minorHAnsi" w:eastAsia="Calibri" w:hAnsiTheme="minorHAnsi" w:cs="Times New Roman"/>
          <w:sz w:val="24"/>
          <w:szCs w:val="24"/>
        </w:rPr>
        <w:t xml:space="preserve">nswers submitted by participants pop up over the slide on the moderator’s screen, allowing the moderator to see the responses as they come in. When all or most responses are in, the moderator shares the results, and the group discusses them. Often the moderator will start the discussion by saying, “I see that several of you voted for ____.  Would one of those who selected this tell us a bit more?” </w:t>
      </w:r>
      <w:r w:rsidR="00692412" w:rsidRPr="008A0670">
        <w:rPr>
          <w:rFonts w:asciiTheme="minorHAnsi" w:eastAsia="Calibri" w:hAnsiTheme="minorHAnsi" w:cs="Times New Roman"/>
          <w:sz w:val="24"/>
          <w:szCs w:val="24"/>
        </w:rPr>
        <w:t>Or “I see that ___ doesn’t have any takers. Let’s talk about it. Do you know people who support this idea? Why do you think it appeals to them?” In this way, t</w:t>
      </w:r>
      <w:r w:rsidRPr="008A0670">
        <w:rPr>
          <w:rFonts w:asciiTheme="minorHAnsi" w:eastAsia="Calibri" w:hAnsiTheme="minorHAnsi" w:cs="Times New Roman"/>
          <w:sz w:val="24"/>
          <w:szCs w:val="24"/>
        </w:rPr>
        <w:t>he poll</w:t>
      </w:r>
      <w:r w:rsidR="00692412" w:rsidRPr="008A0670">
        <w:rPr>
          <w:rFonts w:asciiTheme="minorHAnsi" w:eastAsia="Calibri" w:hAnsiTheme="minorHAnsi" w:cs="Times New Roman"/>
          <w:sz w:val="24"/>
          <w:szCs w:val="24"/>
        </w:rPr>
        <w:t>s</w:t>
      </w:r>
      <w:r w:rsidRPr="008A0670">
        <w:rPr>
          <w:rFonts w:asciiTheme="minorHAnsi" w:eastAsia="Calibri" w:hAnsiTheme="minorHAnsi" w:cs="Times New Roman"/>
          <w:sz w:val="24"/>
          <w:szCs w:val="24"/>
        </w:rPr>
        <w:t xml:space="preserve"> give moderators valuable information that can be used to deepen and advance the deliberation.</w:t>
      </w:r>
    </w:p>
    <w:p w14:paraId="3BD8F30B" w14:textId="4716EF24" w:rsidR="00677BD0" w:rsidRPr="008A0670" w:rsidRDefault="00677BD0" w:rsidP="00DA0A8B">
      <w:pPr>
        <w:pStyle w:val="ListParagraph"/>
        <w:numPr>
          <w:ilvl w:val="0"/>
          <w:numId w:val="1"/>
        </w:numPr>
        <w:spacing w:line="360" w:lineRule="auto"/>
        <w:ind w:left="360"/>
        <w:rPr>
          <w:rFonts w:asciiTheme="minorHAnsi" w:eastAsia="Calibri" w:hAnsiTheme="minorHAnsi" w:cs="Times New Roman"/>
          <w:sz w:val="24"/>
          <w:szCs w:val="24"/>
        </w:rPr>
      </w:pPr>
      <w:r w:rsidRPr="008A0670">
        <w:rPr>
          <w:rFonts w:asciiTheme="minorHAnsi" w:eastAsia="Calibri" w:hAnsiTheme="minorHAnsi" w:cs="Times New Roman"/>
          <w:b/>
          <w:bCs/>
          <w:iCs/>
          <w:sz w:val="24"/>
          <w:szCs w:val="24"/>
        </w:rPr>
        <w:t>Practice.</w:t>
      </w:r>
      <w:r w:rsidRPr="008A0670">
        <w:rPr>
          <w:rFonts w:asciiTheme="minorHAnsi" w:eastAsia="Calibri" w:hAnsiTheme="minorHAnsi" w:cs="Times New Roman"/>
          <w:sz w:val="24"/>
          <w:szCs w:val="24"/>
        </w:rPr>
        <w:t xml:space="preserve"> Using the slide</w:t>
      </w:r>
      <w:r w:rsidR="00692412" w:rsidRPr="008A0670">
        <w:rPr>
          <w:rFonts w:asciiTheme="minorHAnsi" w:eastAsia="Calibri" w:hAnsiTheme="minorHAnsi" w:cs="Times New Roman"/>
          <w:sz w:val="24"/>
          <w:szCs w:val="24"/>
        </w:rPr>
        <w:t>s</w:t>
      </w:r>
      <w:r w:rsidRPr="008A0670">
        <w:rPr>
          <w:rFonts w:asciiTheme="minorHAnsi" w:eastAsia="Calibri" w:hAnsiTheme="minorHAnsi" w:cs="Times New Roman"/>
          <w:sz w:val="24"/>
          <w:szCs w:val="24"/>
        </w:rPr>
        <w:t xml:space="preserve"> and polling questions is not difficult, but we do recommend practicing the two operations together </w:t>
      </w:r>
      <w:r w:rsidR="00692412" w:rsidRPr="008A0670">
        <w:rPr>
          <w:rFonts w:asciiTheme="minorHAnsi" w:eastAsia="Calibri" w:hAnsiTheme="minorHAnsi" w:cs="Times New Roman"/>
          <w:sz w:val="24"/>
          <w:szCs w:val="24"/>
        </w:rPr>
        <w:t xml:space="preserve">ahead of time. </w:t>
      </w:r>
      <w:r w:rsidRPr="008A0670">
        <w:rPr>
          <w:rFonts w:asciiTheme="minorHAnsi" w:eastAsia="Calibri" w:hAnsiTheme="minorHAnsi" w:cs="Times New Roman"/>
          <w:sz w:val="24"/>
          <w:szCs w:val="24"/>
        </w:rPr>
        <w:t>This can be an informal test run conducted with family, friends, students, or colleague</w:t>
      </w:r>
      <w:r w:rsidR="00692412" w:rsidRPr="008A0670">
        <w:rPr>
          <w:rFonts w:asciiTheme="minorHAnsi" w:eastAsia="Calibri" w:hAnsiTheme="minorHAnsi" w:cs="Times New Roman"/>
          <w:sz w:val="24"/>
          <w:szCs w:val="24"/>
        </w:rPr>
        <w:t>s</w:t>
      </w:r>
      <w:r w:rsidRPr="008A0670">
        <w:rPr>
          <w:rFonts w:asciiTheme="minorHAnsi" w:eastAsia="Calibri" w:hAnsiTheme="minorHAnsi" w:cs="Times New Roman"/>
          <w:sz w:val="24"/>
          <w:szCs w:val="24"/>
        </w:rPr>
        <w:t>. It doesn’t require running the entire forum—just practice</w:t>
      </w:r>
      <w:r w:rsidR="00692412" w:rsidRPr="008A0670">
        <w:rPr>
          <w:rFonts w:asciiTheme="minorHAnsi" w:eastAsia="Calibri" w:hAnsiTheme="minorHAnsi" w:cs="Times New Roman"/>
          <w:sz w:val="24"/>
          <w:szCs w:val="24"/>
        </w:rPr>
        <w:t xml:space="preserve"> discussing the first few slides and r</w:t>
      </w:r>
      <w:r w:rsidRPr="008A0670">
        <w:rPr>
          <w:rFonts w:asciiTheme="minorHAnsi" w:eastAsia="Calibri" w:hAnsiTheme="minorHAnsi" w:cs="Times New Roman"/>
          <w:sz w:val="24"/>
          <w:szCs w:val="24"/>
        </w:rPr>
        <w:t>unning the first three or four</w:t>
      </w:r>
      <w:r w:rsidR="00692412" w:rsidRPr="008A0670">
        <w:rPr>
          <w:rFonts w:asciiTheme="minorHAnsi" w:eastAsia="Calibri" w:hAnsiTheme="minorHAnsi" w:cs="Times New Roman"/>
          <w:sz w:val="24"/>
          <w:szCs w:val="24"/>
        </w:rPr>
        <w:t xml:space="preserve"> questions to ensure that the </w:t>
      </w:r>
      <w:r w:rsidRPr="008A0670">
        <w:rPr>
          <w:rFonts w:asciiTheme="minorHAnsi" w:eastAsia="Calibri" w:hAnsiTheme="minorHAnsi" w:cs="Times New Roman"/>
          <w:sz w:val="24"/>
          <w:szCs w:val="24"/>
        </w:rPr>
        <w:t>moderators are comfortable with the process.</w:t>
      </w:r>
    </w:p>
    <w:p w14:paraId="5A1C44F5" w14:textId="24DC2A61" w:rsidR="002E1B9C" w:rsidRPr="008A0670" w:rsidRDefault="00692412" w:rsidP="00692412">
      <w:pPr>
        <w:pStyle w:val="ListParagraph"/>
        <w:numPr>
          <w:ilvl w:val="0"/>
          <w:numId w:val="1"/>
        </w:numPr>
        <w:spacing w:line="360" w:lineRule="auto"/>
        <w:ind w:left="360"/>
        <w:rPr>
          <w:rFonts w:asciiTheme="minorHAnsi" w:hAnsiTheme="minorHAnsi"/>
        </w:rPr>
      </w:pPr>
      <w:r w:rsidRPr="008A0670">
        <w:rPr>
          <w:rFonts w:asciiTheme="minorHAnsi" w:eastAsia="Calibri" w:hAnsiTheme="minorHAnsi" w:cs="Times New Roman"/>
          <w:b/>
          <w:bCs/>
          <w:iCs/>
          <w:sz w:val="24"/>
          <w:szCs w:val="24"/>
        </w:rPr>
        <w:lastRenderedPageBreak/>
        <w:t>I</w:t>
      </w:r>
      <w:r w:rsidR="000644C1" w:rsidRPr="008A0670">
        <w:rPr>
          <w:rFonts w:asciiTheme="minorHAnsi" w:eastAsia="Calibri" w:hAnsiTheme="minorHAnsi" w:cs="Times New Roman"/>
          <w:b/>
          <w:bCs/>
          <w:iCs/>
          <w:sz w:val="24"/>
          <w:szCs w:val="24"/>
        </w:rPr>
        <w:t>n-person forums.</w:t>
      </w:r>
      <w:r w:rsidR="000644C1" w:rsidRPr="008A0670">
        <w:rPr>
          <w:rFonts w:asciiTheme="minorHAnsi" w:eastAsia="Calibri" w:hAnsiTheme="minorHAnsi" w:cs="Times New Roman"/>
          <w:sz w:val="24"/>
          <w:szCs w:val="24"/>
        </w:rPr>
        <w:t xml:space="preserve"> </w:t>
      </w:r>
      <w:r w:rsidRPr="008A0670">
        <w:rPr>
          <w:rFonts w:asciiTheme="minorHAnsi" w:eastAsia="Calibri" w:hAnsiTheme="minorHAnsi" w:cs="Times New Roman"/>
          <w:sz w:val="24"/>
          <w:szCs w:val="24"/>
        </w:rPr>
        <w:t xml:space="preserve">The pilot study tested the </w:t>
      </w:r>
      <w:r w:rsidR="008A0670" w:rsidRPr="008A0670">
        <w:rPr>
          <w:rFonts w:asciiTheme="minorHAnsi" w:eastAsia="Calibri" w:hAnsiTheme="minorHAnsi" w:cs="Times New Roman"/>
          <w:sz w:val="24"/>
          <w:szCs w:val="24"/>
        </w:rPr>
        <w:t xml:space="preserve">Everyone’s In </w:t>
      </w:r>
      <w:r w:rsidR="00677BD0" w:rsidRPr="008A0670">
        <w:rPr>
          <w:rFonts w:asciiTheme="minorHAnsi" w:eastAsia="Calibri" w:hAnsiTheme="minorHAnsi" w:cs="Times New Roman"/>
          <w:sz w:val="24"/>
          <w:szCs w:val="24"/>
        </w:rPr>
        <w:t xml:space="preserve">materials </w:t>
      </w:r>
      <w:r w:rsidRPr="008A0670">
        <w:rPr>
          <w:rFonts w:asciiTheme="minorHAnsi" w:eastAsia="Calibri" w:hAnsiTheme="minorHAnsi" w:cs="Times New Roman"/>
          <w:sz w:val="24"/>
          <w:szCs w:val="24"/>
        </w:rPr>
        <w:t xml:space="preserve">in </w:t>
      </w:r>
      <w:r w:rsidR="008A0670" w:rsidRPr="008A0670">
        <w:rPr>
          <w:rFonts w:asciiTheme="minorHAnsi" w:eastAsia="Calibri" w:hAnsiTheme="minorHAnsi" w:cs="Times New Roman"/>
          <w:sz w:val="24"/>
          <w:szCs w:val="24"/>
        </w:rPr>
        <w:t xml:space="preserve">one </w:t>
      </w:r>
      <w:r w:rsidR="00677BD0" w:rsidRPr="008A0670">
        <w:rPr>
          <w:rFonts w:asciiTheme="minorHAnsi" w:eastAsia="Calibri" w:hAnsiTheme="minorHAnsi" w:cs="Times New Roman"/>
          <w:sz w:val="24"/>
          <w:szCs w:val="24"/>
        </w:rPr>
        <w:t>in-person forum where participants answer</w:t>
      </w:r>
      <w:r w:rsidRPr="008A0670">
        <w:rPr>
          <w:rFonts w:asciiTheme="minorHAnsi" w:eastAsia="Calibri" w:hAnsiTheme="minorHAnsi" w:cs="Times New Roman"/>
          <w:sz w:val="24"/>
          <w:szCs w:val="24"/>
        </w:rPr>
        <w:t xml:space="preserve">ed </w:t>
      </w:r>
      <w:r w:rsidR="00677BD0" w:rsidRPr="008A0670">
        <w:rPr>
          <w:rFonts w:asciiTheme="minorHAnsi" w:eastAsia="Calibri" w:hAnsiTheme="minorHAnsi" w:cs="Times New Roman"/>
          <w:sz w:val="24"/>
          <w:szCs w:val="24"/>
        </w:rPr>
        <w:t xml:space="preserve">the polls </w:t>
      </w:r>
      <w:r w:rsidRPr="008A0670">
        <w:rPr>
          <w:rFonts w:asciiTheme="minorHAnsi" w:eastAsia="Calibri" w:hAnsiTheme="minorHAnsi" w:cs="Times New Roman"/>
          <w:sz w:val="24"/>
          <w:szCs w:val="24"/>
        </w:rPr>
        <w:t xml:space="preserve">using their </w:t>
      </w:r>
      <w:r w:rsidR="00677BD0" w:rsidRPr="008A0670">
        <w:rPr>
          <w:rFonts w:asciiTheme="minorHAnsi" w:eastAsia="Calibri" w:hAnsiTheme="minorHAnsi" w:cs="Times New Roman"/>
          <w:sz w:val="24"/>
          <w:szCs w:val="24"/>
        </w:rPr>
        <w:t xml:space="preserve">cell phones. The process is entirely doable, but there are two considerations. </w:t>
      </w:r>
      <w:r w:rsidR="000644C1" w:rsidRPr="008A0670">
        <w:rPr>
          <w:rFonts w:asciiTheme="minorHAnsi" w:eastAsia="Calibri" w:hAnsiTheme="minorHAnsi" w:cs="Times New Roman"/>
          <w:sz w:val="24"/>
          <w:szCs w:val="24"/>
        </w:rPr>
        <w:t xml:space="preserve">First, the forum </w:t>
      </w:r>
      <w:r w:rsidRPr="008A0670">
        <w:rPr>
          <w:rFonts w:asciiTheme="minorHAnsi" w:eastAsia="Calibri" w:hAnsiTheme="minorHAnsi" w:cs="Times New Roman"/>
          <w:sz w:val="24"/>
          <w:szCs w:val="24"/>
        </w:rPr>
        <w:t xml:space="preserve">must be </w:t>
      </w:r>
      <w:r w:rsidR="000644C1" w:rsidRPr="008A0670">
        <w:rPr>
          <w:rFonts w:asciiTheme="minorHAnsi" w:eastAsia="Calibri" w:hAnsiTheme="minorHAnsi" w:cs="Times New Roman"/>
          <w:sz w:val="24"/>
          <w:szCs w:val="24"/>
        </w:rPr>
        <w:t xml:space="preserve">conducted in a room with a screen where the PowerPoint and the questions can be displayed. Secondly, all participants need to have a cell phone and download the polling application </w:t>
      </w:r>
      <w:r w:rsidRPr="008A0670">
        <w:rPr>
          <w:rFonts w:asciiTheme="minorHAnsi" w:eastAsia="Calibri" w:hAnsiTheme="minorHAnsi" w:cs="Times New Roman"/>
          <w:sz w:val="24"/>
          <w:szCs w:val="24"/>
        </w:rPr>
        <w:t xml:space="preserve">before the forum starts.  </w:t>
      </w:r>
      <w:r w:rsidR="000644C1" w:rsidRPr="008A0670">
        <w:rPr>
          <w:rFonts w:asciiTheme="minorHAnsi" w:eastAsia="Calibri" w:hAnsiTheme="minorHAnsi" w:cs="Times New Roman"/>
          <w:sz w:val="24"/>
          <w:szCs w:val="24"/>
        </w:rPr>
        <w:t>This process was not particularly challenging</w:t>
      </w:r>
      <w:r w:rsidR="00677BD0" w:rsidRPr="008A0670">
        <w:rPr>
          <w:rFonts w:asciiTheme="minorHAnsi" w:eastAsia="Calibri" w:hAnsiTheme="minorHAnsi" w:cs="Times New Roman"/>
          <w:sz w:val="24"/>
          <w:szCs w:val="24"/>
        </w:rPr>
        <w:t xml:space="preserve">, </w:t>
      </w:r>
      <w:r w:rsidR="000644C1" w:rsidRPr="008A0670">
        <w:rPr>
          <w:rFonts w:asciiTheme="minorHAnsi" w:eastAsia="Calibri" w:hAnsiTheme="minorHAnsi" w:cs="Times New Roman"/>
          <w:sz w:val="24"/>
          <w:szCs w:val="24"/>
        </w:rPr>
        <w:t xml:space="preserve">but </w:t>
      </w:r>
      <w:r w:rsidRPr="008A0670">
        <w:rPr>
          <w:rFonts w:asciiTheme="minorHAnsi" w:eastAsia="Calibri" w:hAnsiTheme="minorHAnsi" w:cs="Times New Roman"/>
          <w:sz w:val="24"/>
          <w:szCs w:val="24"/>
        </w:rPr>
        <w:t xml:space="preserve">it </w:t>
      </w:r>
      <w:r w:rsidR="000644C1" w:rsidRPr="008A0670">
        <w:rPr>
          <w:rFonts w:asciiTheme="minorHAnsi" w:eastAsia="Calibri" w:hAnsiTheme="minorHAnsi" w:cs="Times New Roman"/>
          <w:sz w:val="24"/>
          <w:szCs w:val="24"/>
        </w:rPr>
        <w:t xml:space="preserve">is an added step. </w:t>
      </w:r>
      <w:r w:rsidR="00677BD0" w:rsidRPr="008A0670">
        <w:rPr>
          <w:rFonts w:asciiTheme="minorHAnsi" w:eastAsia="Calibri" w:hAnsiTheme="minorHAnsi" w:cs="Times New Roman"/>
          <w:sz w:val="24"/>
          <w:szCs w:val="24"/>
        </w:rPr>
        <w:t xml:space="preserve">Moderators may need to enlist </w:t>
      </w:r>
      <w:r w:rsidRPr="008A0670">
        <w:rPr>
          <w:rFonts w:asciiTheme="minorHAnsi" w:eastAsia="Calibri" w:hAnsiTheme="minorHAnsi" w:cs="Times New Roman"/>
          <w:sz w:val="24"/>
          <w:szCs w:val="24"/>
        </w:rPr>
        <w:t xml:space="preserve">several </w:t>
      </w:r>
      <w:r w:rsidR="00677BD0" w:rsidRPr="008A0670">
        <w:rPr>
          <w:rFonts w:asciiTheme="minorHAnsi" w:eastAsia="Calibri" w:hAnsiTheme="minorHAnsi" w:cs="Times New Roman"/>
          <w:sz w:val="24"/>
          <w:szCs w:val="24"/>
        </w:rPr>
        <w:t xml:space="preserve">volunteers to </w:t>
      </w:r>
      <w:r w:rsidRPr="008A0670">
        <w:rPr>
          <w:rFonts w:asciiTheme="minorHAnsi" w:eastAsia="Calibri" w:hAnsiTheme="minorHAnsi" w:cs="Times New Roman"/>
          <w:sz w:val="24"/>
          <w:szCs w:val="24"/>
        </w:rPr>
        <w:t xml:space="preserve">help </w:t>
      </w:r>
      <w:r w:rsidR="00677BD0" w:rsidRPr="008A0670">
        <w:rPr>
          <w:rFonts w:asciiTheme="minorHAnsi" w:eastAsia="Calibri" w:hAnsiTheme="minorHAnsi" w:cs="Times New Roman"/>
          <w:sz w:val="24"/>
          <w:szCs w:val="24"/>
        </w:rPr>
        <w:t xml:space="preserve">participants </w:t>
      </w:r>
      <w:r w:rsidRPr="008A0670">
        <w:rPr>
          <w:rFonts w:asciiTheme="minorHAnsi" w:eastAsia="Calibri" w:hAnsiTheme="minorHAnsi" w:cs="Times New Roman"/>
          <w:sz w:val="24"/>
          <w:szCs w:val="24"/>
        </w:rPr>
        <w:t xml:space="preserve">download the </w:t>
      </w:r>
      <w:r w:rsidR="00677BD0" w:rsidRPr="008A0670">
        <w:rPr>
          <w:rFonts w:asciiTheme="minorHAnsi" w:eastAsia="Calibri" w:hAnsiTheme="minorHAnsi" w:cs="Times New Roman"/>
          <w:sz w:val="24"/>
          <w:szCs w:val="24"/>
        </w:rPr>
        <w:t>polling application prior to the beginning of the forum.</w:t>
      </w:r>
      <w:bookmarkStart w:id="0" w:name="_gjdgxs" w:colFirst="0" w:colLast="0"/>
      <w:bookmarkEnd w:id="0"/>
    </w:p>
    <w:sectPr w:rsidR="002E1B9C" w:rsidRPr="008A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16FD"/>
    <w:multiLevelType w:val="hybridMultilevel"/>
    <w:tmpl w:val="7F182D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283A3C"/>
    <w:multiLevelType w:val="hybridMultilevel"/>
    <w:tmpl w:val="A3BA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10733"/>
    <w:multiLevelType w:val="hybridMultilevel"/>
    <w:tmpl w:val="A8F2F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781629">
    <w:abstractNumId w:val="2"/>
  </w:num>
  <w:num w:numId="2" w16cid:durableId="640162075">
    <w:abstractNumId w:val="1"/>
  </w:num>
  <w:num w:numId="3" w16cid:durableId="46289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C1"/>
    <w:rsid w:val="000644C1"/>
    <w:rsid w:val="001102F7"/>
    <w:rsid w:val="001D1324"/>
    <w:rsid w:val="00243667"/>
    <w:rsid w:val="002E1B9C"/>
    <w:rsid w:val="00365377"/>
    <w:rsid w:val="003A79B3"/>
    <w:rsid w:val="00677BD0"/>
    <w:rsid w:val="00692412"/>
    <w:rsid w:val="007C33BF"/>
    <w:rsid w:val="008A0670"/>
    <w:rsid w:val="008F4D16"/>
    <w:rsid w:val="00C5240D"/>
    <w:rsid w:val="00DA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396"/>
  <w15:chartTrackingRefBased/>
  <w15:docId w15:val="{670CD537-C88E-4063-AC96-8052271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C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64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4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4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44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44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4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4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4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4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4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44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44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4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4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4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4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4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44C1"/>
    <w:pPr>
      <w:spacing w:before="160"/>
      <w:jc w:val="center"/>
    </w:pPr>
    <w:rPr>
      <w:i/>
      <w:iCs/>
      <w:color w:val="404040" w:themeColor="text1" w:themeTint="BF"/>
    </w:rPr>
  </w:style>
  <w:style w:type="character" w:customStyle="1" w:styleId="QuoteChar">
    <w:name w:val="Quote Char"/>
    <w:basedOn w:val="DefaultParagraphFont"/>
    <w:link w:val="Quote"/>
    <w:uiPriority w:val="29"/>
    <w:rsid w:val="000644C1"/>
    <w:rPr>
      <w:i/>
      <w:iCs/>
      <w:color w:val="404040" w:themeColor="text1" w:themeTint="BF"/>
    </w:rPr>
  </w:style>
  <w:style w:type="paragraph" w:styleId="ListParagraph">
    <w:name w:val="List Paragraph"/>
    <w:basedOn w:val="Normal"/>
    <w:uiPriority w:val="34"/>
    <w:qFormat/>
    <w:rsid w:val="000644C1"/>
    <w:pPr>
      <w:ind w:left="720"/>
      <w:contextualSpacing/>
    </w:pPr>
  </w:style>
  <w:style w:type="character" w:styleId="IntenseEmphasis">
    <w:name w:val="Intense Emphasis"/>
    <w:basedOn w:val="DefaultParagraphFont"/>
    <w:uiPriority w:val="21"/>
    <w:qFormat/>
    <w:rsid w:val="000644C1"/>
    <w:rPr>
      <w:i/>
      <w:iCs/>
      <w:color w:val="0F4761" w:themeColor="accent1" w:themeShade="BF"/>
    </w:rPr>
  </w:style>
  <w:style w:type="paragraph" w:styleId="IntenseQuote">
    <w:name w:val="Intense Quote"/>
    <w:basedOn w:val="Normal"/>
    <w:next w:val="Normal"/>
    <w:link w:val="IntenseQuoteChar"/>
    <w:uiPriority w:val="30"/>
    <w:qFormat/>
    <w:rsid w:val="00064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4C1"/>
    <w:rPr>
      <w:i/>
      <w:iCs/>
      <w:color w:val="0F4761" w:themeColor="accent1" w:themeShade="BF"/>
    </w:rPr>
  </w:style>
  <w:style w:type="character" w:styleId="IntenseReference">
    <w:name w:val="Intense Reference"/>
    <w:basedOn w:val="DefaultParagraphFont"/>
    <w:uiPriority w:val="32"/>
    <w:qFormat/>
    <w:rsid w:val="000644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Johnson</dc:creator>
  <cp:keywords/>
  <dc:description/>
  <cp:lastModifiedBy>Jean Johnson</cp:lastModifiedBy>
  <cp:revision>3</cp:revision>
  <dcterms:created xsi:type="dcterms:W3CDTF">2024-01-15T19:25:00Z</dcterms:created>
  <dcterms:modified xsi:type="dcterms:W3CDTF">2024-04-11T10:27:00Z</dcterms:modified>
</cp:coreProperties>
</file>